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9E" w:rsidRDefault="008B6A9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B6A9E" w:rsidRDefault="008B6A9E">
      <w:pPr>
        <w:widowControl w:val="0"/>
        <w:autoSpaceDE w:val="0"/>
        <w:autoSpaceDN w:val="0"/>
        <w:adjustRightInd w:val="0"/>
        <w:spacing w:after="0" w:line="240" w:lineRule="auto"/>
        <w:jc w:val="center"/>
        <w:rPr>
          <w:rFonts w:ascii="Calibri" w:hAnsi="Calibri" w:cs="Calibri"/>
          <w:b/>
          <w:bCs/>
        </w:rPr>
      </w:pP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сентября 2006 г. N 556</w:t>
      </w:r>
    </w:p>
    <w:p w:rsidR="008B6A9E" w:rsidRDefault="008B6A9E">
      <w:pPr>
        <w:widowControl w:val="0"/>
        <w:autoSpaceDE w:val="0"/>
        <w:autoSpaceDN w:val="0"/>
        <w:adjustRightInd w:val="0"/>
        <w:spacing w:after="0" w:line="240" w:lineRule="auto"/>
        <w:jc w:val="center"/>
        <w:rPr>
          <w:rFonts w:ascii="Calibri" w:hAnsi="Calibri" w:cs="Calibri"/>
          <w:b/>
          <w:bCs/>
        </w:rPr>
      </w:pP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КОМПЕНСАЦИИ</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НА ОПЛАТУ ПОЛЬЗОВАНИЯ ДОМАШНИМ ТЕЛЕФОНОМ</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ГЕРОЯМ СОЦИАЛИСТИЧЕСКОГО ТРУДА, ГЕРОЯМ ТРУДА РОССИЙСКОЙ</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ПОЛНЫМ КАВАЛЕРАМ ОРДЕНА ТРУДОВОЙ СЛАВЫ,</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ПРОЖИВАЮЩИМ СОВМЕСТНО С НИМИ НЕТРУДОСПОСОБНЫМ ЧЛЕНАМ</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СЕМЕЙ И ОПЛАТУ ПОЛЬЗОВАНИЯ ТЕЛЕФОНОМ ОБЩЕСТВЕННЫМ</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БЛАГОТВОРИТЕЛЬНЫМ ОБЪЕДИНЕНИЯМ (ОРГАНИЗАЦИЯМ), СОЗДАВАЕМЫМ</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ГЕРОЯМИ СОЦИАЛИСТИЧЕСКОГО ТРУДА, ГЕРОЯМИ ТРУДА РОССИЙСКОЙ</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ПОЛНЫМИ КАВАЛЕРАМИ ОРДЕНА ТРУДОВОЙ СЛАВЫ</w:t>
      </w:r>
    </w:p>
    <w:p w:rsidR="008B6A9E" w:rsidRDefault="008B6A9E">
      <w:pPr>
        <w:widowControl w:val="0"/>
        <w:autoSpaceDE w:val="0"/>
        <w:autoSpaceDN w:val="0"/>
        <w:adjustRightInd w:val="0"/>
        <w:spacing w:after="0" w:line="240" w:lineRule="auto"/>
        <w:jc w:val="center"/>
        <w:rPr>
          <w:rFonts w:ascii="Calibri" w:hAnsi="Calibri" w:cs="Calibri"/>
        </w:rPr>
      </w:pPr>
    </w:p>
    <w:p w:rsidR="008B6A9E" w:rsidRDefault="008B6A9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B6A9E" w:rsidRDefault="008B6A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10.03.2009 </w:t>
      </w:r>
      <w:hyperlink r:id="rId4" w:history="1">
        <w:r>
          <w:rPr>
            <w:rFonts w:ascii="Calibri" w:hAnsi="Calibri" w:cs="Calibri"/>
            <w:color w:val="0000FF"/>
          </w:rPr>
          <w:t>N 219</w:t>
        </w:r>
      </w:hyperlink>
      <w:r>
        <w:rPr>
          <w:rFonts w:ascii="Calibri" w:hAnsi="Calibri" w:cs="Calibri"/>
        </w:rPr>
        <w:t>,</w:t>
      </w:r>
    </w:p>
    <w:p w:rsidR="008B6A9E" w:rsidRDefault="008B6A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21.05.2012 </w:t>
      </w:r>
      <w:hyperlink r:id="rId5" w:history="1">
        <w:r>
          <w:rPr>
            <w:rFonts w:ascii="Calibri" w:hAnsi="Calibri" w:cs="Calibri"/>
            <w:color w:val="0000FF"/>
          </w:rPr>
          <w:t>N 496</w:t>
        </w:r>
      </w:hyperlink>
      <w:r>
        <w:rPr>
          <w:rFonts w:ascii="Calibri" w:hAnsi="Calibri" w:cs="Calibri"/>
        </w:rPr>
        <w:t xml:space="preserve">, от 25.03.2013 </w:t>
      </w:r>
      <w:hyperlink r:id="rId6" w:history="1">
        <w:r>
          <w:rPr>
            <w:rFonts w:ascii="Calibri" w:hAnsi="Calibri" w:cs="Calibri"/>
            <w:color w:val="0000FF"/>
          </w:rPr>
          <w:t>N 257</w:t>
        </w:r>
      </w:hyperlink>
      <w:r>
        <w:rPr>
          <w:rFonts w:ascii="Calibri" w:hAnsi="Calibri" w:cs="Calibri"/>
        </w:rPr>
        <w:t>,</w:t>
      </w:r>
    </w:p>
    <w:p w:rsidR="008B6A9E" w:rsidRDefault="008B6A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17.05.2014 </w:t>
      </w:r>
      <w:hyperlink r:id="rId7" w:history="1">
        <w:r>
          <w:rPr>
            <w:rFonts w:ascii="Calibri" w:hAnsi="Calibri" w:cs="Calibri"/>
            <w:color w:val="0000FF"/>
          </w:rPr>
          <w:t>N 458</w:t>
        </w:r>
      </w:hyperlink>
      <w:r>
        <w:rPr>
          <w:rFonts w:ascii="Calibri" w:hAnsi="Calibri" w:cs="Calibri"/>
        </w:rPr>
        <w:t>)</w:t>
      </w:r>
    </w:p>
    <w:p w:rsidR="008B6A9E" w:rsidRDefault="008B6A9E">
      <w:pPr>
        <w:widowControl w:val="0"/>
        <w:autoSpaceDE w:val="0"/>
        <w:autoSpaceDN w:val="0"/>
        <w:adjustRightInd w:val="0"/>
        <w:spacing w:after="0" w:line="240" w:lineRule="auto"/>
        <w:jc w:val="center"/>
        <w:rPr>
          <w:rFonts w:ascii="Calibri" w:hAnsi="Calibri" w:cs="Calibri"/>
        </w:rPr>
      </w:pP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предоставлении социальных гарантий Героям Социалистического Труда, Героям Труда Российской Федерации и полным кавалерам ордена Трудовой Славы" Правительство Российской Федерации постановляет:</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17.05.2014 N 458)</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1" w:history="1">
        <w:r>
          <w:rPr>
            <w:rFonts w:ascii="Calibri" w:hAnsi="Calibri" w:cs="Calibri"/>
            <w:color w:val="0000FF"/>
          </w:rPr>
          <w:t>Правила</w:t>
        </w:r>
      </w:hyperlink>
      <w:r>
        <w:rPr>
          <w:rFonts w:ascii="Calibri" w:hAnsi="Calibri" w:cs="Calibri"/>
        </w:rPr>
        <w:t xml:space="preserve"> компенсации расходов на оплату пользования домашним телефоном Героям Социалистического Труда, Героям Труда Российской Федерации, полным кавалерам ордена Трудовой Славы, проживающим совместно с ними нетрудоспособным членам их семей и оплату пользования телефоном общественным благотворительным объединениям (организациям), создаваемым Героями Социалистического Труда, Героями Труда Российской Федерации и полными кавалерами ордена Трудовой Славы.</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17.05.2014 N 458)</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труда и социальной защиты Российской Федерации с участием Министерства связи и массовых коммуникаций Российской Федерации и Министерства финансов Российской Федерации давать необходимые разъяснения по применению </w:t>
      </w:r>
      <w:hyperlink w:anchor="Par41" w:history="1">
        <w:r>
          <w:rPr>
            <w:rFonts w:ascii="Calibri" w:hAnsi="Calibri" w:cs="Calibri"/>
            <w:color w:val="0000FF"/>
          </w:rPr>
          <w:t>Правил,</w:t>
        </w:r>
      </w:hyperlink>
      <w:r>
        <w:rPr>
          <w:rFonts w:ascii="Calibri" w:hAnsi="Calibri" w:cs="Calibri"/>
        </w:rPr>
        <w:t xml:space="preserve"> утвержденных настоящим Постановлением.</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10.03.2009 </w:t>
      </w:r>
      <w:hyperlink r:id="rId10" w:history="1">
        <w:r>
          <w:rPr>
            <w:rFonts w:ascii="Calibri" w:hAnsi="Calibri" w:cs="Calibri"/>
            <w:color w:val="0000FF"/>
          </w:rPr>
          <w:t>N 219</w:t>
        </w:r>
      </w:hyperlink>
      <w:r>
        <w:rPr>
          <w:rFonts w:ascii="Calibri" w:hAnsi="Calibri" w:cs="Calibri"/>
        </w:rPr>
        <w:t xml:space="preserve">, от 25.03.2013 </w:t>
      </w:r>
      <w:hyperlink r:id="rId11" w:history="1">
        <w:r>
          <w:rPr>
            <w:rFonts w:ascii="Calibri" w:hAnsi="Calibri" w:cs="Calibri"/>
            <w:color w:val="0000FF"/>
          </w:rPr>
          <w:t>N 257</w:t>
        </w:r>
      </w:hyperlink>
      <w:r>
        <w:rPr>
          <w:rFonts w:ascii="Calibri" w:hAnsi="Calibri" w:cs="Calibri"/>
        </w:rPr>
        <w:t>)</w:t>
      </w:r>
    </w:p>
    <w:p w:rsidR="008B6A9E" w:rsidRDefault="008B6A9E">
      <w:pPr>
        <w:widowControl w:val="0"/>
        <w:autoSpaceDE w:val="0"/>
        <w:autoSpaceDN w:val="0"/>
        <w:adjustRightInd w:val="0"/>
        <w:spacing w:after="0" w:line="240" w:lineRule="auto"/>
        <w:ind w:firstLine="540"/>
        <w:jc w:val="both"/>
        <w:rPr>
          <w:rFonts w:ascii="Calibri" w:hAnsi="Calibri" w:cs="Calibri"/>
        </w:rPr>
      </w:pPr>
    </w:p>
    <w:p w:rsidR="008B6A9E" w:rsidRDefault="008B6A9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B6A9E" w:rsidRDefault="008B6A9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6A9E" w:rsidRDefault="008B6A9E">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8B6A9E" w:rsidRDefault="008B6A9E">
      <w:pPr>
        <w:widowControl w:val="0"/>
        <w:autoSpaceDE w:val="0"/>
        <w:autoSpaceDN w:val="0"/>
        <w:adjustRightInd w:val="0"/>
        <w:spacing w:after="0" w:line="240" w:lineRule="auto"/>
        <w:jc w:val="right"/>
        <w:rPr>
          <w:rFonts w:ascii="Calibri" w:hAnsi="Calibri" w:cs="Calibri"/>
        </w:rPr>
      </w:pPr>
    </w:p>
    <w:p w:rsidR="008B6A9E" w:rsidRDefault="008B6A9E">
      <w:pPr>
        <w:widowControl w:val="0"/>
        <w:autoSpaceDE w:val="0"/>
        <w:autoSpaceDN w:val="0"/>
        <w:adjustRightInd w:val="0"/>
        <w:spacing w:after="0" w:line="240" w:lineRule="auto"/>
        <w:jc w:val="right"/>
        <w:rPr>
          <w:rFonts w:ascii="Calibri" w:hAnsi="Calibri" w:cs="Calibri"/>
        </w:rPr>
      </w:pPr>
    </w:p>
    <w:p w:rsidR="008B6A9E" w:rsidRDefault="008B6A9E">
      <w:pPr>
        <w:widowControl w:val="0"/>
        <w:autoSpaceDE w:val="0"/>
        <w:autoSpaceDN w:val="0"/>
        <w:adjustRightInd w:val="0"/>
        <w:spacing w:after="0" w:line="240" w:lineRule="auto"/>
        <w:jc w:val="right"/>
        <w:rPr>
          <w:rFonts w:ascii="Calibri" w:hAnsi="Calibri" w:cs="Calibri"/>
        </w:rPr>
      </w:pPr>
    </w:p>
    <w:p w:rsidR="008B6A9E" w:rsidRDefault="008B6A9E">
      <w:pPr>
        <w:widowControl w:val="0"/>
        <w:autoSpaceDE w:val="0"/>
        <w:autoSpaceDN w:val="0"/>
        <w:adjustRightInd w:val="0"/>
        <w:spacing w:after="0" w:line="240" w:lineRule="auto"/>
        <w:jc w:val="right"/>
        <w:rPr>
          <w:rFonts w:ascii="Calibri" w:hAnsi="Calibri" w:cs="Calibri"/>
        </w:rPr>
      </w:pPr>
    </w:p>
    <w:p w:rsidR="008B6A9E" w:rsidRDefault="008B6A9E">
      <w:pPr>
        <w:widowControl w:val="0"/>
        <w:autoSpaceDE w:val="0"/>
        <w:autoSpaceDN w:val="0"/>
        <w:adjustRightInd w:val="0"/>
        <w:spacing w:after="0" w:line="240" w:lineRule="auto"/>
        <w:jc w:val="right"/>
        <w:rPr>
          <w:rFonts w:ascii="Calibri" w:hAnsi="Calibri" w:cs="Calibri"/>
        </w:rPr>
      </w:pPr>
    </w:p>
    <w:p w:rsidR="008B6A9E" w:rsidRDefault="008B6A9E">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Утверждены</w:t>
      </w:r>
    </w:p>
    <w:p w:rsidR="008B6A9E" w:rsidRDefault="008B6A9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B6A9E" w:rsidRDefault="008B6A9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6A9E" w:rsidRDefault="008B6A9E">
      <w:pPr>
        <w:widowControl w:val="0"/>
        <w:autoSpaceDE w:val="0"/>
        <w:autoSpaceDN w:val="0"/>
        <w:adjustRightInd w:val="0"/>
        <w:spacing w:after="0" w:line="240" w:lineRule="auto"/>
        <w:jc w:val="right"/>
        <w:rPr>
          <w:rFonts w:ascii="Calibri" w:hAnsi="Calibri" w:cs="Calibri"/>
        </w:rPr>
      </w:pPr>
      <w:r>
        <w:rPr>
          <w:rFonts w:ascii="Calibri" w:hAnsi="Calibri" w:cs="Calibri"/>
        </w:rPr>
        <w:t>от 11 сентября 2006 г. N 556</w:t>
      </w:r>
    </w:p>
    <w:p w:rsidR="008B6A9E" w:rsidRDefault="008B6A9E">
      <w:pPr>
        <w:widowControl w:val="0"/>
        <w:autoSpaceDE w:val="0"/>
        <w:autoSpaceDN w:val="0"/>
        <w:adjustRightInd w:val="0"/>
        <w:spacing w:after="0" w:line="240" w:lineRule="auto"/>
        <w:jc w:val="right"/>
        <w:rPr>
          <w:rFonts w:ascii="Calibri" w:hAnsi="Calibri" w:cs="Calibri"/>
        </w:rPr>
      </w:pPr>
    </w:p>
    <w:p w:rsidR="008B6A9E" w:rsidRDefault="008B6A9E">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ПРАВИЛА</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КОМПЕНСАЦИИ РАСХОДОВ НА ОПЛАТУ ПОЛЬЗОВАНИЯ ДОМАШНИМ</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ТЕЛЕФОНОМ ГЕРОЯМ СОЦИАЛИСТИЧЕСКОГО ТРУДА, ГЕРОЯМ ТРУДА</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ПОЛНЫМ КАВАЛЕРАМ ОРДЕНА ТРУДОВОЙ СЛАВЫ,</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ПРОЖИВАЮЩИМ СОВМЕСТНО С НИМИ НЕТРУДОСПОСОБНЫМ ЧЛЕНАМ ИХ</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СЕМЕЙ И ОПЛАТУ ПОЛЬЗОВАНИЯ ТЕЛЕФОНОМ ОБЩЕСТВЕННЫМ</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БЛАГОТВОРИТЕЛЬНЫМ ОБЪЕДИНЕНИЯМ (ОРГАНИЗАЦИЯМ), СОЗДАВАЕМЫМ</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СОЗДАВАЕМЫМ ГЕРОЯМИ СОЦИАЛИСТИЧЕСКОГО ТРУДА, ГЕРОЯМИ</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РОССИЙСКОЙ ФЕДЕРАЦИИ И ПОЛНЫМИ КАВАЛЕРАМИ</w:t>
      </w:r>
    </w:p>
    <w:p w:rsidR="008B6A9E" w:rsidRDefault="008B6A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ОРДЕНА ТРУДОВОЙ СЛАВЫ</w:t>
      </w:r>
    </w:p>
    <w:p w:rsidR="008B6A9E" w:rsidRDefault="008B6A9E">
      <w:pPr>
        <w:widowControl w:val="0"/>
        <w:autoSpaceDE w:val="0"/>
        <w:autoSpaceDN w:val="0"/>
        <w:adjustRightInd w:val="0"/>
        <w:spacing w:after="0" w:line="240" w:lineRule="auto"/>
        <w:jc w:val="center"/>
        <w:rPr>
          <w:rFonts w:ascii="Calibri" w:hAnsi="Calibri" w:cs="Calibri"/>
        </w:rPr>
      </w:pPr>
    </w:p>
    <w:p w:rsidR="008B6A9E" w:rsidRDefault="008B6A9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B6A9E" w:rsidRDefault="008B6A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21.05.2012 </w:t>
      </w:r>
      <w:hyperlink r:id="rId12" w:history="1">
        <w:r>
          <w:rPr>
            <w:rFonts w:ascii="Calibri" w:hAnsi="Calibri" w:cs="Calibri"/>
            <w:color w:val="0000FF"/>
          </w:rPr>
          <w:t>N 496</w:t>
        </w:r>
      </w:hyperlink>
      <w:r>
        <w:rPr>
          <w:rFonts w:ascii="Calibri" w:hAnsi="Calibri" w:cs="Calibri"/>
        </w:rPr>
        <w:t>,</w:t>
      </w:r>
    </w:p>
    <w:p w:rsidR="008B6A9E" w:rsidRDefault="008B6A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17.05.2014 </w:t>
      </w:r>
      <w:hyperlink r:id="rId13" w:history="1">
        <w:r>
          <w:rPr>
            <w:rFonts w:ascii="Calibri" w:hAnsi="Calibri" w:cs="Calibri"/>
            <w:color w:val="0000FF"/>
          </w:rPr>
          <w:t>N 458</w:t>
        </w:r>
      </w:hyperlink>
      <w:r>
        <w:rPr>
          <w:rFonts w:ascii="Calibri" w:hAnsi="Calibri" w:cs="Calibri"/>
        </w:rPr>
        <w:t>)</w:t>
      </w:r>
    </w:p>
    <w:p w:rsidR="008B6A9E" w:rsidRDefault="008B6A9E">
      <w:pPr>
        <w:widowControl w:val="0"/>
        <w:autoSpaceDE w:val="0"/>
        <w:autoSpaceDN w:val="0"/>
        <w:adjustRightInd w:val="0"/>
        <w:spacing w:after="0" w:line="240" w:lineRule="auto"/>
        <w:jc w:val="center"/>
        <w:rPr>
          <w:rFonts w:ascii="Calibri" w:hAnsi="Calibri" w:cs="Calibri"/>
        </w:rPr>
      </w:pPr>
    </w:p>
    <w:p w:rsidR="008B6A9E" w:rsidRDefault="008B6A9E">
      <w:pPr>
        <w:widowControl w:val="0"/>
        <w:autoSpaceDE w:val="0"/>
        <w:autoSpaceDN w:val="0"/>
        <w:adjustRightInd w:val="0"/>
        <w:spacing w:after="0" w:line="240" w:lineRule="auto"/>
        <w:ind w:firstLine="540"/>
        <w:jc w:val="both"/>
        <w:rPr>
          <w:rFonts w:ascii="Calibri" w:hAnsi="Calibri" w:cs="Calibri"/>
        </w:rPr>
      </w:pPr>
      <w:bookmarkStart w:id="3" w:name="Par56"/>
      <w:bookmarkEnd w:id="3"/>
      <w:r>
        <w:rPr>
          <w:rFonts w:ascii="Calibri" w:hAnsi="Calibri" w:cs="Calibri"/>
        </w:rPr>
        <w:t xml:space="preserve">1. Настоящие Правила определяют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 предоставлении социальных гарантий Героям Социалистического Труда, Героям Труда Российской Федерации и полным кавалерам ордена Трудовой Славы" (далее - Закон) порядок компенсации расходов на оплату пользования домашним телефоном Героям Социалистического Труда, Героям Труда Российской Федерации, полным кавалерам ордена Трудовой Славы, проживающим совместно с ними нетрудоспособным членам их семей и оплату пользования телефоном общественным благотворительным объединениям (организациям), создаваемым Героями Социалистического Труда, Героями Труда Российской Федерации и полными кавалерами ордена Трудовой Славы (далее - компенсация).</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17.05.2014 N 458)</w:t>
      </w:r>
    </w:p>
    <w:p w:rsidR="008B6A9E" w:rsidRDefault="008B6A9E">
      <w:pPr>
        <w:widowControl w:val="0"/>
        <w:autoSpaceDE w:val="0"/>
        <w:autoSpaceDN w:val="0"/>
        <w:adjustRightInd w:val="0"/>
        <w:spacing w:after="0" w:line="240" w:lineRule="auto"/>
        <w:ind w:firstLine="540"/>
        <w:jc w:val="both"/>
        <w:rPr>
          <w:rFonts w:ascii="Calibri" w:hAnsi="Calibri" w:cs="Calibri"/>
        </w:rPr>
      </w:pPr>
      <w:bookmarkStart w:id="4" w:name="Par58"/>
      <w:bookmarkEnd w:id="4"/>
      <w:r>
        <w:rPr>
          <w:rFonts w:ascii="Calibri" w:hAnsi="Calibri" w:cs="Calibri"/>
        </w:rPr>
        <w:t>2. Компенсация выплачивается:</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Героям Социалистического Труда, Героям Труда Российской Федерации и полным кавалерам ордена Трудовой Славы, не получающим ежемесячную денежную выплату, предусмотренную </w:t>
      </w:r>
      <w:hyperlink r:id="rId16" w:history="1">
        <w:r>
          <w:rPr>
            <w:rFonts w:ascii="Calibri" w:hAnsi="Calibri" w:cs="Calibri"/>
            <w:color w:val="0000FF"/>
          </w:rPr>
          <w:t>статьей 6.2</w:t>
        </w:r>
      </w:hyperlink>
      <w:r>
        <w:rPr>
          <w:rFonts w:ascii="Calibri" w:hAnsi="Calibri" w:cs="Calibri"/>
        </w:rPr>
        <w:t xml:space="preserve"> Закона;</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17.05.2014 N 458)</w:t>
      </w:r>
    </w:p>
    <w:p w:rsidR="008B6A9E" w:rsidRDefault="008B6A9E">
      <w:pPr>
        <w:widowControl w:val="0"/>
        <w:autoSpaceDE w:val="0"/>
        <w:autoSpaceDN w:val="0"/>
        <w:adjustRightInd w:val="0"/>
        <w:spacing w:after="0" w:line="240" w:lineRule="auto"/>
        <w:ind w:firstLine="540"/>
        <w:jc w:val="both"/>
        <w:rPr>
          <w:rFonts w:ascii="Calibri" w:hAnsi="Calibri" w:cs="Calibri"/>
        </w:rPr>
      </w:pPr>
      <w:bookmarkStart w:id="5" w:name="Par61"/>
      <w:bookmarkEnd w:id="5"/>
      <w:r>
        <w:rPr>
          <w:rFonts w:ascii="Calibri" w:hAnsi="Calibri" w:cs="Calibri"/>
        </w:rPr>
        <w:t>б) проживающему совместно с Героем Социалистического Труда, Героем Труда Российской Федерации или полным кавалером ордена Трудовой Славы нетрудоспособному члену его семьи (в случае, если данная компенсация не выплачивается Герою Социалистического Труда, Герою Труда Российской Федерации, полному кавалеру ордена Трудовой Славы);</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17.05.2014 N 458)</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общественным благотворительным объединениям (организациям), создаваемым Героями Социалистического Труда, Героями Труда Российской Федерации и полными кавалерами ордена Трудовой Славы для целей, не связанных с коммерческой деятельностью, и состоящим только из граждан указанных категорий (далее - благотворительные объединения).</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17.05.2014 N 458)</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получения компенсации лица и благотворительные объединения, указанные в </w:t>
      </w:r>
      <w:hyperlink w:anchor="Par58" w:history="1">
        <w:r>
          <w:rPr>
            <w:rFonts w:ascii="Calibri" w:hAnsi="Calibri" w:cs="Calibri"/>
            <w:color w:val="0000FF"/>
          </w:rPr>
          <w:t>пункте 2</w:t>
        </w:r>
      </w:hyperlink>
      <w:r>
        <w:rPr>
          <w:rFonts w:ascii="Calibri" w:hAnsi="Calibri" w:cs="Calibri"/>
        </w:rPr>
        <w:t xml:space="preserve"> настоящих Правил (далее - получатели компенсации), подают по месту жительства (месту регистрации благотворительного объединения) в орган в сфере социальной защиты населения, уполномоченный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 заявление на выплату компенсации в форме документа на бумажном носителе либо в форме электронного документа в соответствии с требованиями </w:t>
      </w:r>
      <w:hyperlink r:id="rId20" w:history="1">
        <w:r>
          <w:rPr>
            <w:rFonts w:ascii="Calibri" w:hAnsi="Calibri" w:cs="Calibri"/>
            <w:color w:val="0000FF"/>
          </w:rPr>
          <w:t>пункта 1</w:t>
        </w:r>
      </w:hyperlink>
      <w:r>
        <w:rPr>
          <w:rFonts w:ascii="Calibri" w:hAnsi="Calibri" w:cs="Calibri"/>
        </w:rP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заявление) с указанием абонентского номера домашнего телефона (телефона благотворительного объединения), почтового адреса получателя компенсации, реквизитов организации федеральной почтовой связи по месту жительства (месту регистрации благотворительного объединения) или реквизитов счета, открытого получателем компенсации в кредитной организации.</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21.05.2012 N 496)</w:t>
      </w:r>
    </w:p>
    <w:p w:rsidR="008B6A9E" w:rsidRDefault="008B6A9E">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lastRenderedPageBreak/>
        <w:t>4. К заявлению прилагаются:</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документа, удостоверяющего статус Героя Социалистического Труда, Героя Труда Российской Федерации или полного кавалера ордена Трудовой Славы;</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17.05.2014 N 458)</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копии документов, подтверждающих родственные отношения с Героем Социалистического Труда, Героем Труда Российской Федерации или полным кавалером ордена Трудовой Славы, и копии документов, подтверждающих, что данное лицо является владельцем номера домашнего телефона, - для лиц, указанных в </w:t>
      </w:r>
      <w:hyperlink w:anchor="Par61" w:history="1">
        <w:r>
          <w:rPr>
            <w:rFonts w:ascii="Calibri" w:hAnsi="Calibri" w:cs="Calibri"/>
            <w:color w:val="0000FF"/>
          </w:rPr>
          <w:t>подпункте "б" пункта 2</w:t>
        </w:r>
      </w:hyperlink>
      <w:r>
        <w:rPr>
          <w:rFonts w:ascii="Calibri" w:hAnsi="Calibri" w:cs="Calibri"/>
        </w:rPr>
        <w:t xml:space="preserve"> настоящих Правил;</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17.05.2014 N 458)</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учредительных документов - для благотворительных объединений.</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21.05.2012 N 496)</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Копии документов, указанных в </w:t>
      </w:r>
      <w:hyperlink w:anchor="Par67" w:history="1">
        <w:r>
          <w:rPr>
            <w:rFonts w:ascii="Calibri" w:hAnsi="Calibri" w:cs="Calibri"/>
            <w:color w:val="0000FF"/>
          </w:rPr>
          <w:t>пункте 4</w:t>
        </w:r>
      </w:hyperlink>
      <w:r>
        <w:rPr>
          <w:rFonts w:ascii="Calibri" w:hAnsi="Calibri" w:cs="Calibri"/>
        </w:rPr>
        <w:t xml:space="preserve"> настоящих Правил, не заверенные в установленном порядке, представляются с предъявлением оригиналов.</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предъявляется документ, удостоверяющий личность заявителя.</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благотворительного объединения при подаче заявления предъявляют также документ, подтверждающий их полномочия (доверенность или решение об избрании единоличного исполнительного органа).</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запрашивает у Федеральной налоговой службы в порядке межведомственного информационного взаимодействия информацию о факте внесения сведений о благотворительном объединении в Единый государственный реестр юридических лиц.</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21.05.2012 N 496)</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Межведомственный запрос направляется в течение 2 рабочих дней со дня подачи представителем благотворительного объединения заявления в уполномоченный орган.</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РФ от 21.05.2012 N 496)</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21.05.2012 N 496)</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РФ от 21.05.2012 N 496)</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благотворительного объединения вправе по собственной инициативе представить в уполномоченный орган копию документа, подтверждающего внесение записи о юридическом лице в Единый государственный реестр юридических лиц.</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21.05.2012 N 496)</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орган проводит совместно с соответствующим территориальным органом Пенсионного фонда Российской Федерации сверку сведений о том, что Герою Социалистического Труда или Герою Труда Российской Федерации (полному кавалеру ордена Трудовой Славы), подавшему заявление, не установлена ежемесячная денежная выплата, предусмотренная </w:t>
      </w:r>
      <w:hyperlink r:id="rId30" w:history="1">
        <w:r>
          <w:rPr>
            <w:rFonts w:ascii="Calibri" w:hAnsi="Calibri" w:cs="Calibri"/>
            <w:color w:val="0000FF"/>
          </w:rPr>
          <w:t>статьей 6.2</w:t>
        </w:r>
      </w:hyperlink>
      <w:r>
        <w:rPr>
          <w:rFonts w:ascii="Calibri" w:hAnsi="Calibri" w:cs="Calibri"/>
        </w:rPr>
        <w:t xml:space="preserve"> Закона, и в 15-дневный срок с даты подачи заявления со всеми необходимыми для представления документами принимает решение о регистрации заявителя в качестве получателя компенсации.</w:t>
      </w:r>
    </w:p>
    <w:p w:rsidR="008B6A9E" w:rsidRDefault="008B6A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21.05.2012 </w:t>
      </w:r>
      <w:hyperlink r:id="rId31" w:history="1">
        <w:r>
          <w:rPr>
            <w:rFonts w:ascii="Calibri" w:hAnsi="Calibri" w:cs="Calibri"/>
            <w:color w:val="0000FF"/>
          </w:rPr>
          <w:t>N 496</w:t>
        </w:r>
      </w:hyperlink>
      <w:r>
        <w:rPr>
          <w:rFonts w:ascii="Calibri" w:hAnsi="Calibri" w:cs="Calibri"/>
        </w:rPr>
        <w:t xml:space="preserve">, от 17.05.2014 </w:t>
      </w:r>
      <w:hyperlink r:id="rId32" w:history="1">
        <w:r>
          <w:rPr>
            <w:rFonts w:ascii="Calibri" w:hAnsi="Calibri" w:cs="Calibri"/>
            <w:color w:val="0000FF"/>
          </w:rPr>
          <w:t>N 458</w:t>
        </w:r>
      </w:hyperlink>
      <w:r>
        <w:rPr>
          <w:rFonts w:ascii="Calibri" w:hAnsi="Calibri" w:cs="Calibri"/>
        </w:rPr>
        <w:t>)</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выплате компенсации уполномоченный орган извещает об этом заявителя в письменной форме с указанием причины отказа.</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заводит на получателя компенсации дело, подлежащее хранению в установленном порядке.</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Получатели компенсации вносят платежи за пользование домашним телефоном (телефоном благотворительного объединения) и представляют платежные документы в уполномоченный орган непосредственно либо в виде почтового отправления. Уполномоченный орган копирует платежные документы и возвращает их получателю компенсации.</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платежных документов при их представлении в уполномоченный орган в виде почтового отправления осуществляется при личном обращении получателя компенсации в </w:t>
      </w:r>
      <w:r>
        <w:rPr>
          <w:rFonts w:ascii="Calibri" w:hAnsi="Calibri" w:cs="Calibri"/>
        </w:rPr>
        <w:lastRenderedPageBreak/>
        <w:t>указанный орган.</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Выплата компенсации уполномоченным органом осуществляется в полном объеме указанных в платежных документах расходов на оказанные услуги телефонной связи не позднее 2 месяцев с даты представления получателем компенсации платежных документов путем перечисления средств, предусмотренных на выплату компенсации, в организации федеральной почтовой связи по месту жительства (регистрации) получателя компенсации либо на счет, открытый получателем компенсации по его желанию в кредитной организации.</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Получатели компенсации обязаны своевременно информировать уполномоченный орган об изменении условий, обязательных для получения компенсации (назначении ежемесячной денежной выплаты, перемене места жительства гражданина, места регистрации благотворительного объединения, его ликвидации или реорганизации и др.).</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Средства федерального бюджета на оплату расходов, указанных в </w:t>
      </w:r>
      <w:hyperlink w:anchor="Par56" w:history="1">
        <w:r>
          <w:rPr>
            <w:rFonts w:ascii="Calibri" w:hAnsi="Calibri" w:cs="Calibri"/>
            <w:color w:val="0000FF"/>
          </w:rPr>
          <w:t>пункте 1</w:t>
        </w:r>
      </w:hyperlink>
      <w:r>
        <w:rPr>
          <w:rFonts w:ascii="Calibri" w:hAnsi="Calibri" w:cs="Calibri"/>
        </w:rPr>
        <w:t xml:space="preserve"> настоящих Правил,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 в порядке, предусмотренном </w:t>
      </w:r>
      <w:hyperlink r:id="rId33" w:history="1">
        <w:r>
          <w:rPr>
            <w:rFonts w:ascii="Calibri" w:hAnsi="Calibri" w:cs="Calibri"/>
            <w:color w:val="0000FF"/>
          </w:rPr>
          <w:t>пунктом 2 статьи 7</w:t>
        </w:r>
      </w:hyperlink>
      <w:r>
        <w:rPr>
          <w:rFonts w:ascii="Calibri" w:hAnsi="Calibri" w:cs="Calibri"/>
        </w:rPr>
        <w:t xml:space="preserve"> Закона.</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средства зачисляются в бюджеты субъектов Российской Федерации на счета территориальных органов Федерального казначейства, открытые для кассового обслуживания исполнения бюджетов субъектов Российской Федерации.</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Учет операций по использованию средств, предусмотренных на выплату компенсации, производится на лицевых счетах получателей средств субъектов Российской Федерации, открытых уполномоченными органами в территориальных органах Федерального казначейства, при осуществлении кассового обслуживания исполнения бюджетов субъектов Российской Федерации.</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Уполномоченные органы представляют ежемесячно, до 20-го числа, в территориальные органы Пенсионного фонда Российской Федерации заявку о выделении средств на выплату компенсаций на очередной месяц и отчет о расходах за истекший месяц.</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Пенсионный фонд Российской Федерации представляет ежемесячно, не позднее 25-го числа, в Министерство финансов Российской Федерации сводные данные о произведенных расходах и потребности в средствах на следующий месяц.</w:t>
      </w:r>
    </w:p>
    <w:p w:rsidR="008B6A9E" w:rsidRDefault="008B6A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Уполномоченные органы несут ответственность за целевое использование средств, выделяемых на выплату компенсации.</w:t>
      </w:r>
    </w:p>
    <w:p w:rsidR="008B6A9E" w:rsidRDefault="008B6A9E">
      <w:pPr>
        <w:widowControl w:val="0"/>
        <w:autoSpaceDE w:val="0"/>
        <w:autoSpaceDN w:val="0"/>
        <w:adjustRightInd w:val="0"/>
        <w:spacing w:after="0" w:line="240" w:lineRule="auto"/>
        <w:ind w:firstLine="540"/>
        <w:jc w:val="both"/>
        <w:rPr>
          <w:rFonts w:ascii="Calibri" w:hAnsi="Calibri" w:cs="Calibri"/>
        </w:rPr>
      </w:pPr>
    </w:p>
    <w:p w:rsidR="008B6A9E" w:rsidRDefault="008B6A9E">
      <w:pPr>
        <w:widowControl w:val="0"/>
        <w:autoSpaceDE w:val="0"/>
        <w:autoSpaceDN w:val="0"/>
        <w:adjustRightInd w:val="0"/>
        <w:spacing w:after="0" w:line="240" w:lineRule="auto"/>
        <w:ind w:firstLine="540"/>
        <w:jc w:val="both"/>
        <w:rPr>
          <w:rFonts w:ascii="Calibri" w:hAnsi="Calibri" w:cs="Calibri"/>
        </w:rPr>
      </w:pPr>
    </w:p>
    <w:p w:rsidR="008B6A9E" w:rsidRDefault="008B6A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24C6" w:rsidRDefault="000824C6"/>
    <w:sectPr w:rsidR="000824C6" w:rsidSect="00B76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6A9E"/>
    <w:rsid w:val="000824C6"/>
    <w:rsid w:val="008B6A9E"/>
    <w:rsid w:val="00AE1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121C7DE1E21EBB4D718D529E6EDBBE20F7A33EE9329C9D68F4FD9B0B5A12B7D80D24ECE0EB8E6F0cFE" TargetMode="External"/><Relationship Id="rId13" Type="http://schemas.openxmlformats.org/officeDocument/2006/relationships/hyperlink" Target="consultantplus://offline/ref=F4E121C7DE1E21EBB4D718D529E6EDBBE20F7A33EE9329C9D68F4FD9B0B5A12B7D80D24ECE0EB8E6F0cEE" TargetMode="External"/><Relationship Id="rId18" Type="http://schemas.openxmlformats.org/officeDocument/2006/relationships/hyperlink" Target="consultantplus://offline/ref=F4E121C7DE1E21EBB4D718D529E6EDBBE20F7A33EE9329C9D68F4FD9B0B5A12B7D80D24ECE0EB8E5F0c7E" TargetMode="External"/><Relationship Id="rId26" Type="http://schemas.openxmlformats.org/officeDocument/2006/relationships/hyperlink" Target="consultantplus://offline/ref=F4E121C7DE1E21EBB4D718D529E6EDBBE20A7931EA9229C9D68F4FD9B0B5A12B7D80D24ECE0EB8E6F0c0E" TargetMode="External"/><Relationship Id="rId3" Type="http://schemas.openxmlformats.org/officeDocument/2006/relationships/webSettings" Target="webSettings.xml"/><Relationship Id="rId21" Type="http://schemas.openxmlformats.org/officeDocument/2006/relationships/hyperlink" Target="consultantplus://offline/ref=F4E121C7DE1E21EBB4D718D529E6EDBBE20A7931EA9229C9D68F4FD9B0B5A12B7D80D24ECE0EB8E6F0c4E" TargetMode="External"/><Relationship Id="rId34" Type="http://schemas.openxmlformats.org/officeDocument/2006/relationships/fontTable" Target="fontTable.xml"/><Relationship Id="rId7" Type="http://schemas.openxmlformats.org/officeDocument/2006/relationships/hyperlink" Target="consultantplus://offline/ref=F4E121C7DE1E21EBB4D718D529E6EDBBE20F7A33EE9329C9D68F4FD9B0B5A12B7D80D24ECE0EB8E6F0c0E" TargetMode="External"/><Relationship Id="rId12" Type="http://schemas.openxmlformats.org/officeDocument/2006/relationships/hyperlink" Target="consultantplus://offline/ref=F4E121C7DE1E21EBB4D718D529E6EDBBE20A7931EA9229C9D68F4FD9B0B5A12B7D80D24ECE0EB8E6F0c5E" TargetMode="External"/><Relationship Id="rId17" Type="http://schemas.openxmlformats.org/officeDocument/2006/relationships/hyperlink" Target="consultantplus://offline/ref=F4E121C7DE1E21EBB4D718D529E6EDBBE20F7A33EE9329C9D68F4FD9B0B5A12B7D80D24ECE0EB8E5F0c7E" TargetMode="External"/><Relationship Id="rId25" Type="http://schemas.openxmlformats.org/officeDocument/2006/relationships/hyperlink" Target="consultantplus://offline/ref=F4E121C7DE1E21EBB4D718D529E6EDBBE20A7931EA9229C9D68F4FD9B0B5A12B7D80D24ECE0EB8E6F0c2E" TargetMode="External"/><Relationship Id="rId33" Type="http://schemas.openxmlformats.org/officeDocument/2006/relationships/hyperlink" Target="consultantplus://offline/ref=F4E121C7DE1E21EBB4D718D529E6EDBBE20C7F38EC9F29C9D68F4FD9B0B5A12B7D80D24ECE0EB8E2F0c1E" TargetMode="External"/><Relationship Id="rId2" Type="http://schemas.openxmlformats.org/officeDocument/2006/relationships/settings" Target="settings.xml"/><Relationship Id="rId16" Type="http://schemas.openxmlformats.org/officeDocument/2006/relationships/hyperlink" Target="consultantplus://offline/ref=F4E121C7DE1E21EBB4D718D529E6EDBBE20C7F38EC9F29C9D68F4FD9B0B5A12B7D80D2F4c8E" TargetMode="External"/><Relationship Id="rId20" Type="http://schemas.openxmlformats.org/officeDocument/2006/relationships/hyperlink" Target="consultantplus://offline/ref=F4E121C7DE1E21EBB4D718D529E6EDBBE2087F35EA9E29C9D68F4FD9B0B5A12B7D80D24ECE0EB8E7F0c2E" TargetMode="External"/><Relationship Id="rId29" Type="http://schemas.openxmlformats.org/officeDocument/2006/relationships/hyperlink" Target="consultantplus://offline/ref=F4E121C7DE1E21EBB4D718D529E6EDBBE20A7931EA9229C9D68F4FD9B0B5A12B7D80D24ECE0EB8E5F0c7E" TargetMode="External"/><Relationship Id="rId1" Type="http://schemas.openxmlformats.org/officeDocument/2006/relationships/styles" Target="styles.xml"/><Relationship Id="rId6" Type="http://schemas.openxmlformats.org/officeDocument/2006/relationships/hyperlink" Target="consultantplus://offline/ref=F4E121C7DE1E21EBB4D718D529E6EDBBE20F7034EF9E29C9D68F4FD9B0B5A12B7D80D24ECE0EB9E2F0c3E" TargetMode="External"/><Relationship Id="rId11" Type="http://schemas.openxmlformats.org/officeDocument/2006/relationships/hyperlink" Target="consultantplus://offline/ref=F4E121C7DE1E21EBB4D718D529E6EDBBE20F7034EF9E29C9D68F4FD9B0B5A12B7D80D24ECE0EB9E2F0c3E" TargetMode="External"/><Relationship Id="rId24" Type="http://schemas.openxmlformats.org/officeDocument/2006/relationships/hyperlink" Target="consultantplus://offline/ref=F4E121C7DE1E21EBB4D718D529E6EDBBE20A7931EA9229C9D68F4FD9B0B5A12B7D80D24ECE0EB8E6F0c3E" TargetMode="External"/><Relationship Id="rId32" Type="http://schemas.openxmlformats.org/officeDocument/2006/relationships/hyperlink" Target="consultantplus://offline/ref=F4E121C7DE1E21EBB4D718D529E6EDBBE20F7A33EE9329C9D68F4FD9B0B5A12B7D80D24ECE0EB8E5F0c6E" TargetMode="External"/><Relationship Id="rId5" Type="http://schemas.openxmlformats.org/officeDocument/2006/relationships/hyperlink" Target="consultantplus://offline/ref=F4E121C7DE1E21EBB4D718D529E6EDBBE20A7931EA9229C9D68F4FD9B0B5A12B7D80D24ECE0EB8E6F0c5E" TargetMode="External"/><Relationship Id="rId15" Type="http://schemas.openxmlformats.org/officeDocument/2006/relationships/hyperlink" Target="consultantplus://offline/ref=F4E121C7DE1E21EBB4D718D529E6EDBBE20F7A33EE9329C9D68F4FD9B0B5A12B7D80D24ECE0EB8E5F0c7E" TargetMode="External"/><Relationship Id="rId23" Type="http://schemas.openxmlformats.org/officeDocument/2006/relationships/hyperlink" Target="consultantplus://offline/ref=F4E121C7DE1E21EBB4D718D529E6EDBBE20F7A33EE9329C9D68F4FD9B0B5A12B7D80D24ECE0EB8E5F0c7E" TargetMode="External"/><Relationship Id="rId28" Type="http://schemas.openxmlformats.org/officeDocument/2006/relationships/hyperlink" Target="consultantplus://offline/ref=F4E121C7DE1E21EBB4D718D529E6EDBBE20A7931EA9229C9D68F4FD9B0B5A12B7D80D24ECE0EB8E6F0cEE" TargetMode="External"/><Relationship Id="rId10" Type="http://schemas.openxmlformats.org/officeDocument/2006/relationships/hyperlink" Target="consultantplus://offline/ref=F4E121C7DE1E21EBB4D718D529E6EDBBEB0C7032ED9D74C3DED643DBB7BAFE3C7AC9DE4FCE0CBFFEc7E" TargetMode="External"/><Relationship Id="rId19" Type="http://schemas.openxmlformats.org/officeDocument/2006/relationships/hyperlink" Target="consultantplus://offline/ref=F4E121C7DE1E21EBB4D718D529E6EDBBE20F7A33EE9329C9D68F4FD9B0B5A12B7D80D24ECE0EB8E5F0c7E" TargetMode="External"/><Relationship Id="rId31" Type="http://schemas.openxmlformats.org/officeDocument/2006/relationships/hyperlink" Target="consultantplus://offline/ref=F4E121C7DE1E21EBB4D718D529E6EDBBE20A7931EA9229C9D68F4FD9B0B5A12B7D80D24ECE0EB8E5F0c6E" TargetMode="External"/><Relationship Id="rId4" Type="http://schemas.openxmlformats.org/officeDocument/2006/relationships/hyperlink" Target="consultantplus://offline/ref=F4E121C7DE1E21EBB4D718D529E6EDBBEB0C7032ED9D74C3DED643DBB7BAFE3C7AC9DE4FCE0CBFFEc7E" TargetMode="External"/><Relationship Id="rId9" Type="http://schemas.openxmlformats.org/officeDocument/2006/relationships/hyperlink" Target="consultantplus://offline/ref=F4E121C7DE1E21EBB4D718D529E6EDBBE20F7A33EE9329C9D68F4FD9B0B5A12B7D80D24ECE0EB8E6F0cFE" TargetMode="External"/><Relationship Id="rId14" Type="http://schemas.openxmlformats.org/officeDocument/2006/relationships/hyperlink" Target="consultantplus://offline/ref=F4E121C7DE1E21EBB4D718D529E6EDBBE20C7F38EC9F29C9D68F4FD9B0B5A12B7D80D24ECE0EB8E3F0cEE" TargetMode="External"/><Relationship Id="rId22" Type="http://schemas.openxmlformats.org/officeDocument/2006/relationships/hyperlink" Target="consultantplus://offline/ref=F4E121C7DE1E21EBB4D718D529E6EDBBE20F7A33EE9329C9D68F4FD9B0B5A12B7D80D24ECE0EB8E5F0c7E" TargetMode="External"/><Relationship Id="rId27" Type="http://schemas.openxmlformats.org/officeDocument/2006/relationships/hyperlink" Target="consultantplus://offline/ref=F4E121C7DE1E21EBB4D718D529E6EDBBE20A7931EA9229C9D68F4FD9B0B5A12B7D80D24ECE0EB8E6F0cFE" TargetMode="External"/><Relationship Id="rId30" Type="http://schemas.openxmlformats.org/officeDocument/2006/relationships/hyperlink" Target="consultantplus://offline/ref=F4E121C7DE1E21EBB4D718D529E6EDBBE20C7F38EC9F29C9D68F4FD9B0B5A12B7D80D2F4c8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2371</Words>
  <Characters>13521</Characters>
  <Application>Microsoft Office Word</Application>
  <DocSecurity>0</DocSecurity>
  <Lines>112</Lines>
  <Paragraphs>31</Paragraphs>
  <ScaleCrop>false</ScaleCrop>
  <Company>DG Win&amp;Soft</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2</cp:revision>
  <dcterms:created xsi:type="dcterms:W3CDTF">2015-01-19T04:28:00Z</dcterms:created>
  <dcterms:modified xsi:type="dcterms:W3CDTF">2015-01-19T04:29:00Z</dcterms:modified>
</cp:coreProperties>
</file>